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6D" w:rsidRPr="00C57A6D" w:rsidRDefault="00C57A6D" w:rsidP="00C57A6D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57A6D">
        <w:rPr>
          <w:rFonts w:ascii="Times New Roman" w:hAnsi="Times New Roman" w:cs="Times New Roman"/>
          <w:b/>
          <w:sz w:val="24"/>
          <w:szCs w:val="24"/>
        </w:rPr>
        <w:t>Минская</w:t>
      </w:r>
      <w:proofErr w:type="gramEnd"/>
      <w:r w:rsidRPr="00C57A6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57A6D">
        <w:rPr>
          <w:rFonts w:ascii="Times New Roman" w:hAnsi="Times New Roman" w:cs="Times New Roman"/>
          <w:b/>
          <w:sz w:val="24"/>
          <w:szCs w:val="24"/>
        </w:rPr>
        <w:t>49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C57A6D" w:rsidRDefault="00C57A6D" w:rsidP="00C57A6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D5A33">
        <w:rPr>
          <w:rFonts w:ascii="Times New Roman" w:hAnsi="Times New Roman" w:cs="Times New Roman"/>
          <w:b/>
          <w:sz w:val="24"/>
          <w:szCs w:val="24"/>
        </w:rPr>
        <w:t>2</w:t>
      </w:r>
      <w:r w:rsidRPr="00BC2FE8">
        <w:rPr>
          <w:rFonts w:ascii="Times New Roman" w:hAnsi="Times New Roman" w:cs="Times New Roman"/>
          <w:b/>
          <w:sz w:val="24"/>
          <w:szCs w:val="24"/>
        </w:rPr>
        <w:t>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C2FE8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BC2FE8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D18F1" w:rsidRPr="007D18F1" w:rsidRDefault="007D18F1" w:rsidP="007D1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F1">
        <w:rPr>
          <w:rFonts w:ascii="Times New Roman" w:hAnsi="Times New Roman" w:cs="Times New Roman"/>
          <w:b/>
          <w:sz w:val="24"/>
          <w:szCs w:val="24"/>
        </w:rPr>
        <w:t>под.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D18F1">
        <w:rPr>
          <w:rFonts w:ascii="Times New Roman" w:hAnsi="Times New Roman" w:cs="Times New Roman"/>
          <w:b/>
          <w:sz w:val="24"/>
          <w:szCs w:val="24"/>
        </w:rPr>
        <w:t>№2 устранен засор бытовым мусором лежака внутридомовой канализации</w:t>
      </w:r>
      <w:proofErr w:type="gramStart"/>
      <w:r w:rsidRPr="007D18F1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7D18F1" w:rsidRPr="007D18F1" w:rsidRDefault="007D18F1" w:rsidP="007D1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F1">
        <w:rPr>
          <w:rFonts w:ascii="Times New Roman" w:hAnsi="Times New Roman" w:cs="Times New Roman"/>
          <w:b/>
          <w:sz w:val="24"/>
          <w:szCs w:val="24"/>
        </w:rPr>
        <w:t>заменены светодиодные панели 1200х300 мм</w:t>
      </w:r>
      <w:proofErr w:type="gramStart"/>
      <w:r w:rsidRPr="007D18F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D18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D18F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D18F1">
        <w:rPr>
          <w:rFonts w:ascii="Times New Roman" w:hAnsi="Times New Roman" w:cs="Times New Roman"/>
          <w:b/>
          <w:sz w:val="24"/>
          <w:szCs w:val="24"/>
        </w:rPr>
        <w:t>од.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</w:t>
      </w:r>
      <w:r w:rsidRPr="007D18F1">
        <w:rPr>
          <w:rFonts w:ascii="Times New Roman" w:hAnsi="Times New Roman" w:cs="Times New Roman"/>
          <w:b/>
          <w:sz w:val="24"/>
          <w:szCs w:val="24"/>
        </w:rPr>
        <w:t xml:space="preserve">1 в холлах 3 и  8-го этажа,  под. №2 в холлах </w:t>
      </w:r>
      <w:r w:rsidRPr="007D18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5 </w:t>
      </w:r>
      <w:r w:rsidRPr="007D18F1">
        <w:rPr>
          <w:rFonts w:ascii="Times New Roman" w:hAnsi="Times New Roman" w:cs="Times New Roman"/>
          <w:b/>
          <w:sz w:val="24"/>
          <w:szCs w:val="24"/>
        </w:rPr>
        <w:t>и 1</w:t>
      </w:r>
      <w:r w:rsidRPr="007D18F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7D18F1">
        <w:rPr>
          <w:rFonts w:ascii="Times New Roman" w:hAnsi="Times New Roman" w:cs="Times New Roman"/>
          <w:b/>
          <w:sz w:val="24"/>
          <w:szCs w:val="24"/>
        </w:rPr>
        <w:t>-го этажа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D18F1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7D18F1">
        <w:rPr>
          <w:rFonts w:ascii="Times New Roman" w:hAnsi="Times New Roman" w:cs="Times New Roman"/>
          <w:b/>
          <w:sz w:val="24"/>
          <w:szCs w:val="24"/>
        </w:rPr>
        <w:t xml:space="preserve">  шт. </w:t>
      </w:r>
    </w:p>
    <w:p w:rsidR="007D18F1" w:rsidRPr="007D18F1" w:rsidRDefault="007D18F1" w:rsidP="007D1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F1">
        <w:rPr>
          <w:rFonts w:ascii="Times New Roman" w:hAnsi="Times New Roman" w:cs="Times New Roman"/>
          <w:b/>
          <w:sz w:val="24"/>
          <w:szCs w:val="24"/>
        </w:rPr>
        <w:t>на придомовой территории дома  установлены прожектора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D18F1">
        <w:rPr>
          <w:rFonts w:ascii="Times New Roman" w:hAnsi="Times New Roman" w:cs="Times New Roman"/>
          <w:b/>
          <w:sz w:val="24"/>
          <w:szCs w:val="24"/>
        </w:rPr>
        <w:t>3 шт.  освещения игровой площадки.</w:t>
      </w:r>
    </w:p>
    <w:p w:rsidR="007D18F1" w:rsidRPr="007D18F1" w:rsidRDefault="007D18F1" w:rsidP="007D18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8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 w:rsidRPr="007D18F1">
        <w:rPr>
          <w:rFonts w:ascii="Times New Roman" w:hAnsi="Times New Roman" w:cs="Times New Roman"/>
          <w:b/>
          <w:sz w:val="24"/>
          <w:szCs w:val="24"/>
          <w:lang w:val="uk-UA"/>
        </w:rPr>
        <w:t>паркинге</w:t>
      </w:r>
      <w:proofErr w:type="spellEnd"/>
      <w:r w:rsidRPr="007D18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</w:t>
      </w:r>
      <w:r w:rsidRPr="007D18F1">
        <w:rPr>
          <w:rFonts w:ascii="Times New Roman" w:hAnsi="Times New Roman" w:cs="Times New Roman"/>
          <w:b/>
          <w:sz w:val="24"/>
          <w:szCs w:val="24"/>
        </w:rPr>
        <w:t xml:space="preserve"> проведен  плановый   осмотр состояния светильников и замена ламп. </w:t>
      </w:r>
    </w:p>
    <w:p w:rsidR="002D18F9" w:rsidRPr="007D18F1" w:rsidRDefault="002D18F9">
      <w:pPr>
        <w:rPr>
          <w:rFonts w:ascii="Times New Roman" w:hAnsi="Times New Roman" w:cs="Times New Roman"/>
        </w:rPr>
      </w:pPr>
    </w:p>
    <w:sectPr w:rsidR="002D18F9" w:rsidRPr="007D18F1" w:rsidSect="002D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EB9"/>
    <w:multiLevelType w:val="hybridMultilevel"/>
    <w:tmpl w:val="FB88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A6D"/>
    <w:rsid w:val="002D18F9"/>
    <w:rsid w:val="007D18F1"/>
    <w:rsid w:val="00C5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3</cp:revision>
  <dcterms:created xsi:type="dcterms:W3CDTF">2021-12-28T10:46:00Z</dcterms:created>
  <dcterms:modified xsi:type="dcterms:W3CDTF">2021-12-28T10:48:00Z</dcterms:modified>
</cp:coreProperties>
</file>