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49" w:rsidRPr="00B95019" w:rsidRDefault="00B73249" w:rsidP="00B73249">
      <w:pPr>
        <w:ind w:firstLine="567"/>
        <w:jc w:val="both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Pr="00B95019">
        <w:rPr>
          <w:rFonts w:ascii="Times New Roman" w:hAnsi="Times New Roman" w:cs="Times New Roman"/>
          <w:b/>
          <w:sz w:val="24"/>
          <w:szCs w:val="24"/>
        </w:rPr>
        <w:t>Культуры,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C0E7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-Б</w:t>
      </w:r>
      <w:r>
        <w:rPr>
          <w:b/>
          <w:sz w:val="24"/>
          <w:szCs w:val="24"/>
          <w:lang w:val="uk-UA"/>
        </w:rPr>
        <w:t xml:space="preserve"> 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D3D07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D3D07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73249" w:rsidRDefault="00B73249" w:rsidP="00B7324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3D07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proofErr w:type="spellStart"/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D3D07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73249" w:rsidRPr="00B73249" w:rsidRDefault="00B73249" w:rsidP="00B732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249">
        <w:rPr>
          <w:rFonts w:ascii="Times New Roman" w:hAnsi="Times New Roman" w:cs="Times New Roman"/>
          <w:b/>
          <w:sz w:val="24"/>
          <w:szCs w:val="24"/>
        </w:rPr>
        <w:t>в паркинге дома проведена плановая очистка от песка и</w:t>
      </w:r>
      <w:r>
        <w:rPr>
          <w:rFonts w:ascii="Times New Roman" w:hAnsi="Times New Roman" w:cs="Times New Roman"/>
          <w:b/>
          <w:sz w:val="24"/>
          <w:szCs w:val="24"/>
        </w:rPr>
        <w:t xml:space="preserve"> ила дренажных приямков -12 шт</w:t>
      </w:r>
      <w:r w:rsidRPr="00B73249">
        <w:rPr>
          <w:rFonts w:ascii="Times New Roman" w:hAnsi="Times New Roman" w:cs="Times New Roman"/>
          <w:b/>
          <w:sz w:val="24"/>
          <w:szCs w:val="24"/>
        </w:rPr>
        <w:t>.</w:t>
      </w:r>
    </w:p>
    <w:p w:rsidR="00B73249" w:rsidRPr="00B73249" w:rsidRDefault="00B73249" w:rsidP="00B732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249">
        <w:rPr>
          <w:rFonts w:ascii="Times New Roman" w:hAnsi="Times New Roman" w:cs="Times New Roman"/>
          <w:b/>
          <w:sz w:val="24"/>
          <w:szCs w:val="24"/>
        </w:rPr>
        <w:t xml:space="preserve">в бойлерной дома промыты  раствором от накипи теплообменники   системы горячего </w:t>
      </w:r>
      <w:r>
        <w:rPr>
          <w:rFonts w:ascii="Times New Roman" w:hAnsi="Times New Roman" w:cs="Times New Roman"/>
          <w:b/>
          <w:sz w:val="24"/>
          <w:szCs w:val="24"/>
        </w:rPr>
        <w:t>водоснабжения нижней зоны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- 2 шт</w:t>
      </w:r>
      <w:r w:rsidRPr="00B73249">
        <w:rPr>
          <w:rFonts w:ascii="Times New Roman" w:hAnsi="Times New Roman" w:cs="Times New Roman"/>
          <w:b/>
          <w:sz w:val="24"/>
          <w:szCs w:val="24"/>
        </w:rPr>
        <w:t>.</w:t>
      </w:r>
    </w:p>
    <w:p w:rsidR="00B73249" w:rsidRPr="00B73249" w:rsidRDefault="00B73249" w:rsidP="00B732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249">
        <w:rPr>
          <w:rFonts w:ascii="Times New Roman" w:hAnsi="Times New Roman" w:cs="Times New Roman"/>
          <w:b/>
          <w:sz w:val="24"/>
          <w:szCs w:val="24"/>
        </w:rPr>
        <w:t>в бойлерной дома на фланцевом подсоединении теплообменника   системы горячего водоснабжения нижней зоны №2 заменена повреждённая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коррозией резьба ф40 мм - 1 шт</w:t>
      </w:r>
      <w:r w:rsidRPr="00B73249">
        <w:rPr>
          <w:rFonts w:ascii="Times New Roman" w:hAnsi="Times New Roman" w:cs="Times New Roman"/>
          <w:b/>
          <w:sz w:val="24"/>
          <w:szCs w:val="24"/>
        </w:rPr>
        <w:t>.</w:t>
      </w:r>
    </w:p>
    <w:p w:rsidR="00663711" w:rsidRPr="00B73249" w:rsidRDefault="00B73249"/>
    <w:sectPr w:rsidR="00663711" w:rsidRPr="00B73249" w:rsidSect="00DD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72713"/>
    <w:multiLevelType w:val="hybridMultilevel"/>
    <w:tmpl w:val="76FE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3249"/>
    <w:rsid w:val="003501CD"/>
    <w:rsid w:val="005F3F22"/>
    <w:rsid w:val="00B73249"/>
    <w:rsid w:val="00DD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2021-11-08T09:47:00Z</dcterms:created>
  <dcterms:modified xsi:type="dcterms:W3CDTF">2021-11-08T09:50:00Z</dcterms:modified>
</cp:coreProperties>
</file>