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51" w:rsidRPr="00643059" w:rsidRDefault="006D1051" w:rsidP="006D1051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6D1051">
        <w:rPr>
          <w:rFonts w:ascii="Times New Roman" w:hAnsi="Times New Roman" w:cs="Times New Roman"/>
          <w:b/>
          <w:sz w:val="24"/>
          <w:szCs w:val="24"/>
        </w:rPr>
        <w:t>Александровский,67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2E3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02E3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6D1051" w:rsidRPr="004A2536" w:rsidRDefault="006D1051" w:rsidP="006D105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102E3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02E3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F5376" w:rsidRPr="003F5376" w:rsidRDefault="003F5376" w:rsidP="003F5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76">
        <w:rPr>
          <w:rFonts w:ascii="Times New Roman" w:hAnsi="Times New Roman" w:cs="Times New Roman"/>
          <w:b/>
          <w:sz w:val="24"/>
          <w:szCs w:val="24"/>
        </w:rPr>
        <w:t xml:space="preserve">в помещении насосной       устранена  причина течи на лежаке подачи  холодного   водоснабжения на дом </w:t>
      </w:r>
      <w:proofErr w:type="spellStart"/>
      <w:r w:rsidRPr="003F5376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3F5376">
        <w:rPr>
          <w:rFonts w:ascii="Times New Roman" w:hAnsi="Times New Roman" w:cs="Times New Roman"/>
          <w:b/>
          <w:sz w:val="24"/>
          <w:szCs w:val="24"/>
        </w:rPr>
        <w:t xml:space="preserve"> 90.</w:t>
      </w:r>
    </w:p>
    <w:p w:rsidR="00663711" w:rsidRPr="003F5376" w:rsidRDefault="003F5376" w:rsidP="003F5376">
      <w:pPr>
        <w:jc w:val="both"/>
        <w:rPr>
          <w:rFonts w:ascii="Times New Roman" w:hAnsi="Times New Roman" w:cs="Times New Roman"/>
        </w:rPr>
      </w:pPr>
    </w:p>
    <w:sectPr w:rsidR="00663711" w:rsidRPr="003F5376" w:rsidSect="007B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D7D"/>
    <w:multiLevelType w:val="hybridMultilevel"/>
    <w:tmpl w:val="A86E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1051"/>
    <w:rsid w:val="003501CD"/>
    <w:rsid w:val="003F5376"/>
    <w:rsid w:val="005F3F22"/>
    <w:rsid w:val="006D1051"/>
    <w:rsid w:val="007B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2021-10-11T09:43:00Z</dcterms:created>
  <dcterms:modified xsi:type="dcterms:W3CDTF">2021-10-11T09:44:00Z</dcterms:modified>
</cp:coreProperties>
</file>