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68" w:rsidRPr="00D80FA6" w:rsidRDefault="00BD7468" w:rsidP="00BD7468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Минская,49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468" w:rsidRPr="00865271" w:rsidRDefault="00BD7468" w:rsidP="00BD746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BD7468" w:rsidRPr="00865271" w:rsidRDefault="00BD7468" w:rsidP="00BD7468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D7468" w:rsidRDefault="00BD7468" w:rsidP="00BD746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40253" w:rsidRPr="00A40253" w:rsidRDefault="00A40253" w:rsidP="00A40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53">
        <w:rPr>
          <w:rFonts w:ascii="Times New Roman" w:hAnsi="Times New Roman" w:cs="Times New Roman"/>
          <w:b/>
          <w:sz w:val="24"/>
          <w:szCs w:val="24"/>
        </w:rPr>
        <w:t>заменены светодиодные панели 1200х300 мм</w:t>
      </w:r>
      <w:proofErr w:type="gramStart"/>
      <w:r w:rsidRPr="00A4025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4025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4025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40253">
        <w:rPr>
          <w:rFonts w:ascii="Times New Roman" w:hAnsi="Times New Roman" w:cs="Times New Roman"/>
          <w:b/>
          <w:sz w:val="24"/>
          <w:szCs w:val="24"/>
        </w:rPr>
        <w:t xml:space="preserve">од. №1 в холлах </w:t>
      </w:r>
      <w:r w:rsidRPr="00A40253">
        <w:rPr>
          <w:rFonts w:ascii="Times New Roman" w:hAnsi="Times New Roman" w:cs="Times New Roman"/>
          <w:b/>
          <w:sz w:val="24"/>
          <w:szCs w:val="24"/>
          <w:lang w:val="uk-UA"/>
        </w:rPr>
        <w:t>3,5,9,10</w:t>
      </w:r>
      <w:r w:rsidRPr="00A40253">
        <w:rPr>
          <w:rFonts w:ascii="Times New Roman" w:hAnsi="Times New Roman" w:cs="Times New Roman"/>
          <w:b/>
          <w:sz w:val="24"/>
          <w:szCs w:val="24"/>
        </w:rPr>
        <w:t xml:space="preserve"> и 1</w:t>
      </w:r>
      <w:r w:rsidRPr="00A40253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A40253">
        <w:rPr>
          <w:rFonts w:ascii="Times New Roman" w:hAnsi="Times New Roman" w:cs="Times New Roman"/>
          <w:b/>
          <w:sz w:val="24"/>
          <w:szCs w:val="24"/>
        </w:rPr>
        <w:t>-го этажа -</w:t>
      </w:r>
      <w:r w:rsidRPr="00A4025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шт.</w:t>
      </w:r>
      <w:r w:rsidRPr="00A40253">
        <w:rPr>
          <w:rFonts w:ascii="Times New Roman" w:hAnsi="Times New Roman" w:cs="Times New Roman"/>
          <w:b/>
          <w:sz w:val="24"/>
          <w:szCs w:val="24"/>
        </w:rPr>
        <w:t xml:space="preserve">, под. №2 в холлах </w:t>
      </w:r>
      <w:r w:rsidRPr="00A40253">
        <w:rPr>
          <w:rFonts w:ascii="Times New Roman" w:hAnsi="Times New Roman" w:cs="Times New Roman"/>
          <w:b/>
          <w:sz w:val="24"/>
          <w:szCs w:val="24"/>
          <w:lang w:val="uk-UA"/>
        </w:rPr>
        <w:t>8,11</w:t>
      </w:r>
      <w:r w:rsidRPr="00A40253">
        <w:rPr>
          <w:rFonts w:ascii="Times New Roman" w:hAnsi="Times New Roman" w:cs="Times New Roman"/>
          <w:b/>
          <w:sz w:val="24"/>
          <w:szCs w:val="24"/>
        </w:rPr>
        <w:t xml:space="preserve"> и 1</w:t>
      </w:r>
      <w:r w:rsidRPr="00A4025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A40253">
        <w:rPr>
          <w:rFonts w:ascii="Times New Roman" w:hAnsi="Times New Roman" w:cs="Times New Roman"/>
          <w:b/>
          <w:sz w:val="24"/>
          <w:szCs w:val="24"/>
        </w:rPr>
        <w:t>-го этажа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4025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A40253">
        <w:rPr>
          <w:rFonts w:ascii="Times New Roman" w:hAnsi="Times New Roman" w:cs="Times New Roman"/>
          <w:b/>
          <w:sz w:val="24"/>
          <w:szCs w:val="24"/>
        </w:rPr>
        <w:t xml:space="preserve">  шт.  </w:t>
      </w:r>
    </w:p>
    <w:p w:rsidR="00A40253" w:rsidRPr="00A40253" w:rsidRDefault="00A40253" w:rsidP="00A40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53">
        <w:rPr>
          <w:rFonts w:ascii="Times New Roman" w:hAnsi="Times New Roman" w:cs="Times New Roman"/>
          <w:b/>
          <w:sz w:val="24"/>
          <w:szCs w:val="24"/>
        </w:rPr>
        <w:t>заменены светодиодные панели 600х600 мм</w:t>
      </w:r>
      <w:proofErr w:type="gramStart"/>
      <w:r w:rsidRPr="00A4025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4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025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40253">
        <w:rPr>
          <w:rFonts w:ascii="Times New Roman" w:hAnsi="Times New Roman" w:cs="Times New Roman"/>
          <w:b/>
          <w:sz w:val="24"/>
          <w:szCs w:val="24"/>
        </w:rPr>
        <w:t xml:space="preserve">од. №1  в лифтовых холлах </w:t>
      </w:r>
      <w:r w:rsidRPr="00A40253">
        <w:rPr>
          <w:rFonts w:ascii="Times New Roman" w:hAnsi="Times New Roman" w:cs="Times New Roman"/>
          <w:b/>
          <w:sz w:val="24"/>
          <w:szCs w:val="24"/>
          <w:lang w:val="uk-UA"/>
        </w:rPr>
        <w:t>5,10</w:t>
      </w:r>
      <w:r w:rsidRPr="00A40253">
        <w:rPr>
          <w:rFonts w:ascii="Times New Roman" w:hAnsi="Times New Roman" w:cs="Times New Roman"/>
          <w:b/>
          <w:sz w:val="24"/>
          <w:szCs w:val="24"/>
        </w:rPr>
        <w:t xml:space="preserve"> и 12-го этажа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4025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шт.</w:t>
      </w:r>
      <w:r w:rsidRPr="00A40253">
        <w:rPr>
          <w:rFonts w:ascii="Times New Roman" w:hAnsi="Times New Roman" w:cs="Times New Roman"/>
          <w:b/>
          <w:sz w:val="24"/>
          <w:szCs w:val="24"/>
        </w:rPr>
        <w:t>, под. №2  в лифтовом холле 10-го этажа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4025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A40253">
        <w:rPr>
          <w:rFonts w:ascii="Times New Roman" w:hAnsi="Times New Roman" w:cs="Times New Roman"/>
          <w:b/>
          <w:sz w:val="24"/>
          <w:szCs w:val="24"/>
        </w:rPr>
        <w:t xml:space="preserve">  шт.   и в помещении охраны-1 шт.</w:t>
      </w:r>
    </w:p>
    <w:p w:rsidR="00BD7468" w:rsidRPr="00A40253" w:rsidRDefault="00BD7468" w:rsidP="00BD7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A40253"/>
    <w:sectPr w:rsidR="00663711" w:rsidSect="0038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131"/>
    <w:multiLevelType w:val="hybridMultilevel"/>
    <w:tmpl w:val="680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468"/>
    <w:rsid w:val="003501CD"/>
    <w:rsid w:val="003838AF"/>
    <w:rsid w:val="005F3F22"/>
    <w:rsid w:val="00A40253"/>
    <w:rsid w:val="00BD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2021-09-20T08:39:00Z</dcterms:created>
  <dcterms:modified xsi:type="dcterms:W3CDTF">2021-09-20T08:45:00Z</dcterms:modified>
</cp:coreProperties>
</file>