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DA" w:rsidRPr="00D80FA6" w:rsidRDefault="008C03DA" w:rsidP="008C03DA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8C03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Культуры,22-В</w:t>
      </w:r>
      <w:r w:rsidRPr="008C03DA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3DA" w:rsidRPr="00865271" w:rsidRDefault="008C03DA" w:rsidP="008C03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8C03DA" w:rsidRPr="00865271" w:rsidRDefault="008C03DA" w:rsidP="008C03DA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C03DA" w:rsidRDefault="008C03DA" w:rsidP="008C03D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C03DA" w:rsidRPr="008C03DA" w:rsidRDefault="008C03DA" w:rsidP="008C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DA">
        <w:rPr>
          <w:rFonts w:ascii="Times New Roman" w:hAnsi="Times New Roman" w:cs="Times New Roman"/>
          <w:b/>
          <w:sz w:val="24"/>
          <w:szCs w:val="24"/>
        </w:rPr>
        <w:t>под.</w:t>
      </w:r>
      <w:r w:rsidR="00704A6B" w:rsidRPr="00704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3DA">
        <w:rPr>
          <w:rFonts w:ascii="Times New Roman" w:hAnsi="Times New Roman" w:cs="Times New Roman"/>
          <w:b/>
          <w:sz w:val="24"/>
          <w:szCs w:val="24"/>
        </w:rPr>
        <w:t>1, 2 установлены фиксаторы открывания двери на входных первых и вторых дверях в дом  - 12 шт. и на  входных решетках - 2 шт.</w:t>
      </w:r>
    </w:p>
    <w:p w:rsidR="008C03DA" w:rsidRPr="008C03DA" w:rsidRDefault="008C03DA" w:rsidP="008C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кровле дома</w:t>
      </w:r>
      <w:r w:rsidRPr="008C03DA">
        <w:rPr>
          <w:rFonts w:ascii="Times New Roman" w:hAnsi="Times New Roman" w:cs="Times New Roman"/>
          <w:b/>
          <w:sz w:val="24"/>
          <w:szCs w:val="24"/>
        </w:rPr>
        <w:t xml:space="preserve">, под.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C03DA">
        <w:rPr>
          <w:rFonts w:ascii="Times New Roman" w:hAnsi="Times New Roman" w:cs="Times New Roman"/>
          <w:b/>
          <w:sz w:val="24"/>
          <w:szCs w:val="24"/>
        </w:rPr>
        <w:t>1   дополнительно  закреплено металлическое покрытие парапета – 6  м.п.</w:t>
      </w:r>
    </w:p>
    <w:p w:rsidR="008C03DA" w:rsidRPr="008C03DA" w:rsidRDefault="008C03DA" w:rsidP="008C03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DA">
        <w:rPr>
          <w:rFonts w:ascii="Times New Roman" w:hAnsi="Times New Roman" w:cs="Times New Roman"/>
          <w:b/>
          <w:sz w:val="24"/>
          <w:szCs w:val="24"/>
        </w:rPr>
        <w:t>под. №1    в холле  21-го этажа     в светильниках освещения   заменены лампы и стартёры.</w:t>
      </w:r>
    </w:p>
    <w:p w:rsidR="008C03DA" w:rsidRPr="008C03DA" w:rsidRDefault="008C03DA" w:rsidP="008C03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704A6B"/>
    <w:sectPr w:rsidR="00663711" w:rsidSect="006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4CD5"/>
    <w:multiLevelType w:val="hybridMultilevel"/>
    <w:tmpl w:val="BF7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3DA"/>
    <w:rsid w:val="003501CD"/>
    <w:rsid w:val="005F3F22"/>
    <w:rsid w:val="00633BE1"/>
    <w:rsid w:val="00704A6B"/>
    <w:rsid w:val="008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2021-09-08T08:23:00Z</dcterms:created>
  <dcterms:modified xsi:type="dcterms:W3CDTF">2021-09-08T08:25:00Z</dcterms:modified>
</cp:coreProperties>
</file>