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D" w:rsidRPr="000A0B50" w:rsidRDefault="00103B3D" w:rsidP="00103B3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 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103B3D" w:rsidRDefault="00103B3D" w:rsidP="00103B3D">
      <w:pPr>
        <w:rPr>
          <w:b/>
          <w:sz w:val="24"/>
          <w:szCs w:val="24"/>
          <w:lang w:val="uk-UA"/>
        </w:rPr>
      </w:pPr>
    </w:p>
    <w:p w:rsidR="00103B3D" w:rsidRDefault="00103B3D" w:rsidP="00103B3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103B3D" w:rsidRPr="00103B3D" w:rsidRDefault="00103B3D" w:rsidP="00103B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3B3D">
        <w:rPr>
          <w:sz w:val="24"/>
          <w:szCs w:val="24"/>
        </w:rPr>
        <w:t>в паркинге дома уровень  -</w:t>
      </w:r>
      <w:r>
        <w:rPr>
          <w:sz w:val="24"/>
          <w:szCs w:val="24"/>
        </w:rPr>
        <w:t xml:space="preserve"> </w:t>
      </w:r>
      <w:r w:rsidRPr="00103B3D">
        <w:rPr>
          <w:sz w:val="24"/>
          <w:szCs w:val="24"/>
        </w:rPr>
        <w:t>2    при долевом участии собственников парковочных мест заменены светильники освещения -17 шт. и энергосберегающие лампы в светильник</w:t>
      </w:r>
      <w:r>
        <w:rPr>
          <w:sz w:val="24"/>
          <w:szCs w:val="24"/>
        </w:rPr>
        <w:t xml:space="preserve">ах освещения  на диодные -17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  <w:r w:rsidRPr="00103B3D">
        <w:rPr>
          <w:sz w:val="24"/>
          <w:szCs w:val="24"/>
        </w:rPr>
        <w:t xml:space="preserve"> </w:t>
      </w:r>
    </w:p>
    <w:p w:rsidR="00103B3D" w:rsidRPr="00103B3D" w:rsidRDefault="00103B3D" w:rsidP="00103B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3B3D">
        <w:rPr>
          <w:sz w:val="24"/>
          <w:szCs w:val="24"/>
        </w:rPr>
        <w:t xml:space="preserve">в </w:t>
      </w:r>
      <w:proofErr w:type="spellStart"/>
      <w:r w:rsidRPr="00103B3D">
        <w:rPr>
          <w:sz w:val="24"/>
          <w:szCs w:val="24"/>
          <w:lang w:val="uk-UA"/>
        </w:rPr>
        <w:t>технологической</w:t>
      </w:r>
      <w:proofErr w:type="spellEnd"/>
      <w:r w:rsidRPr="00103B3D">
        <w:rPr>
          <w:sz w:val="24"/>
          <w:szCs w:val="24"/>
          <w:lang w:val="uk-UA"/>
        </w:rPr>
        <w:t xml:space="preserve"> </w:t>
      </w:r>
      <w:proofErr w:type="spellStart"/>
      <w:r w:rsidRPr="00103B3D">
        <w:rPr>
          <w:sz w:val="24"/>
          <w:szCs w:val="24"/>
          <w:lang w:val="uk-UA"/>
        </w:rPr>
        <w:t>шахте</w:t>
      </w:r>
      <w:proofErr w:type="spellEnd"/>
      <w:r w:rsidRPr="00103B3D">
        <w:rPr>
          <w:sz w:val="24"/>
          <w:szCs w:val="24"/>
          <w:lang w:val="uk-UA"/>
        </w:rPr>
        <w:t xml:space="preserve">  12-го </w:t>
      </w:r>
      <w:proofErr w:type="spellStart"/>
      <w:r w:rsidRPr="00103B3D">
        <w:rPr>
          <w:sz w:val="24"/>
          <w:szCs w:val="24"/>
          <w:lang w:val="uk-UA"/>
        </w:rPr>
        <w:t>этажа</w:t>
      </w:r>
      <w:proofErr w:type="spellEnd"/>
      <w:r w:rsidRPr="00103B3D">
        <w:rPr>
          <w:sz w:val="24"/>
          <w:szCs w:val="24"/>
          <w:lang w:val="uk-UA"/>
        </w:rPr>
        <w:t xml:space="preserve"> дома </w:t>
      </w:r>
      <w:r w:rsidRPr="00103B3D">
        <w:rPr>
          <w:sz w:val="24"/>
          <w:szCs w:val="24"/>
        </w:rPr>
        <w:t xml:space="preserve">    устранена  причина течи на  сто</w:t>
      </w:r>
      <w:r>
        <w:rPr>
          <w:sz w:val="24"/>
          <w:szCs w:val="24"/>
        </w:rPr>
        <w:t>яке горячего водоснабжения №2;</w:t>
      </w:r>
    </w:p>
    <w:p w:rsidR="00103B3D" w:rsidRPr="00103B3D" w:rsidRDefault="00103B3D" w:rsidP="00103B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3B3D">
        <w:rPr>
          <w:sz w:val="24"/>
          <w:szCs w:val="24"/>
        </w:rPr>
        <w:t xml:space="preserve">в </w:t>
      </w:r>
      <w:proofErr w:type="spellStart"/>
      <w:r w:rsidRPr="00103B3D">
        <w:rPr>
          <w:sz w:val="24"/>
          <w:szCs w:val="24"/>
          <w:lang w:val="uk-UA"/>
        </w:rPr>
        <w:t>холле</w:t>
      </w:r>
      <w:proofErr w:type="spellEnd"/>
      <w:r w:rsidRPr="00103B3D">
        <w:rPr>
          <w:sz w:val="24"/>
          <w:szCs w:val="24"/>
          <w:lang w:val="uk-UA"/>
        </w:rPr>
        <w:t xml:space="preserve">  10-го </w:t>
      </w:r>
      <w:proofErr w:type="spellStart"/>
      <w:r w:rsidRPr="00103B3D">
        <w:rPr>
          <w:sz w:val="24"/>
          <w:szCs w:val="24"/>
          <w:lang w:val="uk-UA"/>
        </w:rPr>
        <w:t>этажа</w:t>
      </w:r>
      <w:proofErr w:type="spellEnd"/>
      <w:r w:rsidRPr="00103B3D">
        <w:rPr>
          <w:sz w:val="24"/>
          <w:szCs w:val="24"/>
          <w:lang w:val="uk-UA"/>
        </w:rPr>
        <w:t xml:space="preserve"> дома </w:t>
      </w:r>
      <w:r w:rsidRPr="00103B3D">
        <w:rPr>
          <w:sz w:val="24"/>
          <w:szCs w:val="24"/>
        </w:rPr>
        <w:t xml:space="preserve">    устранена  причина течи на  ст</w:t>
      </w:r>
      <w:r>
        <w:rPr>
          <w:sz w:val="24"/>
          <w:szCs w:val="24"/>
        </w:rPr>
        <w:t>ояке холодного  водоснабжения.</w:t>
      </w:r>
    </w:p>
    <w:p w:rsidR="00103B3D" w:rsidRPr="00103B3D" w:rsidRDefault="00103B3D" w:rsidP="00103B3D">
      <w:pPr>
        <w:rPr>
          <w:sz w:val="24"/>
          <w:szCs w:val="24"/>
        </w:rPr>
      </w:pPr>
    </w:p>
    <w:p w:rsidR="00663711" w:rsidRPr="00103B3D" w:rsidRDefault="00103B3D">
      <w:pPr>
        <w:rPr>
          <w:lang w:val="uk-UA"/>
        </w:rPr>
      </w:pPr>
    </w:p>
    <w:sectPr w:rsidR="00663711" w:rsidRPr="00103B3D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FA7"/>
    <w:multiLevelType w:val="hybridMultilevel"/>
    <w:tmpl w:val="71BA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3B3D"/>
    <w:rsid w:val="00103B3D"/>
    <w:rsid w:val="003501CD"/>
    <w:rsid w:val="005F3F22"/>
    <w:rsid w:val="00E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2021-06-14T08:19:00Z</dcterms:created>
  <dcterms:modified xsi:type="dcterms:W3CDTF">2021-06-14T08:20:00Z</dcterms:modified>
</cp:coreProperties>
</file>