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1" w:rsidRPr="000A0B50" w:rsidRDefault="00B26151" w:rsidP="00B26151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22 В)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>.21 по 14.0</w:t>
      </w:r>
      <w:r w:rsidRPr="004951B5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B26151" w:rsidRDefault="00B26151" w:rsidP="00B26151">
      <w:pPr>
        <w:rPr>
          <w:b/>
          <w:sz w:val="24"/>
          <w:szCs w:val="24"/>
          <w:lang w:val="uk-UA"/>
        </w:rPr>
      </w:pPr>
    </w:p>
    <w:p w:rsidR="00B26151" w:rsidRDefault="00B26151" w:rsidP="00B26151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.21 по </w:t>
      </w:r>
      <w:r>
        <w:rPr>
          <w:b/>
          <w:sz w:val="24"/>
          <w:szCs w:val="24"/>
        </w:rPr>
        <w:t>14</w:t>
      </w:r>
      <w:r w:rsidRPr="004951B5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0</w:t>
      </w:r>
      <w:r w:rsidRPr="004951B5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B26151" w:rsidRPr="007D64BA" w:rsidRDefault="00B26151" w:rsidP="00B261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D64BA">
        <w:rPr>
          <w:sz w:val="24"/>
          <w:szCs w:val="24"/>
        </w:rPr>
        <w:t>на придомовой территории  дома проведен покос  травы на газонах и  по периметру дома;</w:t>
      </w:r>
    </w:p>
    <w:p w:rsidR="00B26151" w:rsidRPr="007D64BA" w:rsidRDefault="00B26151" w:rsidP="00B261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D64BA">
        <w:rPr>
          <w:sz w:val="24"/>
          <w:szCs w:val="24"/>
        </w:rPr>
        <w:t xml:space="preserve">в паркинге дома   при долевом участии собственников парковочных мест заменены светильники освещения -7 </w:t>
      </w:r>
      <w:proofErr w:type="spellStart"/>
      <w:proofErr w:type="gramStart"/>
      <w:r w:rsidRPr="007D64BA">
        <w:rPr>
          <w:sz w:val="24"/>
          <w:szCs w:val="24"/>
        </w:rPr>
        <w:t>шт</w:t>
      </w:r>
      <w:proofErr w:type="spellEnd"/>
      <w:proofErr w:type="gramEnd"/>
      <w:r w:rsidRPr="007D64BA">
        <w:rPr>
          <w:sz w:val="24"/>
          <w:szCs w:val="24"/>
        </w:rPr>
        <w:t xml:space="preserve"> и </w:t>
      </w:r>
      <w:proofErr w:type="spellStart"/>
      <w:r w:rsidRPr="007D64BA">
        <w:rPr>
          <w:sz w:val="24"/>
          <w:szCs w:val="24"/>
        </w:rPr>
        <w:t>люминисцентные</w:t>
      </w:r>
      <w:proofErr w:type="spellEnd"/>
      <w:r w:rsidRPr="007D64BA">
        <w:rPr>
          <w:sz w:val="24"/>
          <w:szCs w:val="24"/>
        </w:rPr>
        <w:t xml:space="preserve"> лампы в светильника</w:t>
      </w:r>
      <w:r w:rsidR="007D64BA" w:rsidRPr="007D64BA">
        <w:rPr>
          <w:sz w:val="24"/>
          <w:szCs w:val="24"/>
        </w:rPr>
        <w:t xml:space="preserve">х освещения  на диодные -14 </w:t>
      </w:r>
      <w:proofErr w:type="spellStart"/>
      <w:r w:rsidR="007D64BA" w:rsidRPr="007D64BA">
        <w:rPr>
          <w:sz w:val="24"/>
          <w:szCs w:val="24"/>
        </w:rPr>
        <w:t>шт</w:t>
      </w:r>
      <w:proofErr w:type="spellEnd"/>
      <w:r w:rsidR="007D64BA" w:rsidRPr="007D64BA">
        <w:rPr>
          <w:sz w:val="24"/>
          <w:szCs w:val="24"/>
        </w:rPr>
        <w:t>;</w:t>
      </w:r>
    </w:p>
    <w:p w:rsidR="00B26151" w:rsidRPr="007D64BA" w:rsidRDefault="00B26151" w:rsidP="00B261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D64BA">
        <w:rPr>
          <w:sz w:val="24"/>
          <w:szCs w:val="24"/>
        </w:rPr>
        <w:t>под.№1    в холлах 4 и  16-го этажа</w:t>
      </w:r>
      <w:proofErr w:type="gramStart"/>
      <w:r w:rsidRPr="007D64BA">
        <w:rPr>
          <w:sz w:val="24"/>
          <w:szCs w:val="24"/>
        </w:rPr>
        <w:t xml:space="preserve">  ,</w:t>
      </w:r>
      <w:proofErr w:type="gramEnd"/>
      <w:r w:rsidRPr="007D64BA">
        <w:rPr>
          <w:sz w:val="24"/>
          <w:szCs w:val="24"/>
        </w:rPr>
        <w:t>под.2 в холле 7-го этажа     в светильниках освещен</w:t>
      </w:r>
      <w:r w:rsidR="007D64BA" w:rsidRPr="007D64BA">
        <w:rPr>
          <w:sz w:val="24"/>
          <w:szCs w:val="24"/>
        </w:rPr>
        <w:t>ия   заменены лампы и стартёры;</w:t>
      </w:r>
    </w:p>
    <w:p w:rsidR="00B26151" w:rsidRPr="007D64BA" w:rsidRDefault="00B26151" w:rsidP="00B261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D64BA">
        <w:rPr>
          <w:sz w:val="24"/>
          <w:szCs w:val="24"/>
        </w:rPr>
        <w:t>под.№1  в холлах  1,6,7,9,12,17-го  этажа  и под.№2 в холлах  «0»,3,4,7,18 и 21-го этажа заменены  плиты подвесных потолков 600х600 – 22</w:t>
      </w:r>
      <w:r w:rsidR="007D64BA" w:rsidRPr="007D64BA">
        <w:rPr>
          <w:sz w:val="24"/>
          <w:szCs w:val="24"/>
        </w:rPr>
        <w:t xml:space="preserve"> шт., 1200х600 -2 шт. (36 мест);</w:t>
      </w:r>
    </w:p>
    <w:p w:rsidR="00B26151" w:rsidRPr="007D64BA" w:rsidRDefault="00B26151" w:rsidP="00B261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D64BA">
        <w:rPr>
          <w:sz w:val="24"/>
          <w:szCs w:val="24"/>
        </w:rPr>
        <w:t>на придомовой территории</w:t>
      </w:r>
      <w:proofErr w:type="gramStart"/>
      <w:r w:rsidRPr="007D64BA">
        <w:rPr>
          <w:sz w:val="24"/>
          <w:szCs w:val="24"/>
        </w:rPr>
        <w:t xml:space="preserve"> ,</w:t>
      </w:r>
      <w:proofErr w:type="gramEnd"/>
      <w:r w:rsidRPr="007D64BA">
        <w:rPr>
          <w:sz w:val="24"/>
          <w:szCs w:val="24"/>
        </w:rPr>
        <w:t xml:space="preserve"> в  местах общего пользования и  технических помещениях дома под.№1,№2  проведен  плановый   осмотр состояния светильни</w:t>
      </w:r>
      <w:r w:rsidR="007D64BA" w:rsidRPr="007D64BA">
        <w:rPr>
          <w:sz w:val="24"/>
          <w:szCs w:val="24"/>
        </w:rPr>
        <w:t>ков  и  замена ламп и стартёров;</w:t>
      </w:r>
    </w:p>
    <w:p w:rsidR="00B26151" w:rsidRPr="007D64BA" w:rsidRDefault="00B26151" w:rsidP="00B261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D64BA">
        <w:rPr>
          <w:sz w:val="24"/>
          <w:szCs w:val="24"/>
        </w:rPr>
        <w:t>в паркинге дома  проведен  плановый   осмотр состояния</w:t>
      </w:r>
      <w:r w:rsidR="007D64BA" w:rsidRPr="007D64BA">
        <w:rPr>
          <w:sz w:val="24"/>
          <w:szCs w:val="24"/>
        </w:rPr>
        <w:t xml:space="preserve"> светильников  и  замена ламп;</w:t>
      </w:r>
    </w:p>
    <w:p w:rsidR="00B26151" w:rsidRPr="007D64BA" w:rsidRDefault="00B26151" w:rsidP="00B261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D64BA">
        <w:rPr>
          <w:sz w:val="24"/>
          <w:szCs w:val="24"/>
        </w:rPr>
        <w:t xml:space="preserve">проведено плановое обслуживание </w:t>
      </w:r>
      <w:proofErr w:type="spellStart"/>
      <w:r w:rsidRPr="007D64BA">
        <w:rPr>
          <w:sz w:val="24"/>
          <w:szCs w:val="24"/>
        </w:rPr>
        <w:t>электрощитовых</w:t>
      </w:r>
      <w:proofErr w:type="spellEnd"/>
      <w:r w:rsidRPr="007D64BA">
        <w:rPr>
          <w:sz w:val="24"/>
          <w:szCs w:val="24"/>
        </w:rPr>
        <w:t xml:space="preserve">  дома под.№1,2 (  уборка пыли в вводно-распределительных устройствах</w:t>
      </w:r>
      <w:proofErr w:type="gramStart"/>
      <w:r w:rsidRPr="007D64BA">
        <w:rPr>
          <w:sz w:val="24"/>
          <w:szCs w:val="24"/>
        </w:rPr>
        <w:t xml:space="preserve"> ,</w:t>
      </w:r>
      <w:proofErr w:type="gramEnd"/>
      <w:r w:rsidRPr="007D64BA">
        <w:rPr>
          <w:sz w:val="24"/>
          <w:szCs w:val="24"/>
        </w:rPr>
        <w:t xml:space="preserve"> подтяжка бандажей и болтов, обтяжка контактных соединений и пр.) .  </w:t>
      </w:r>
    </w:p>
    <w:p w:rsidR="00663711" w:rsidRPr="00B26151" w:rsidRDefault="007D64BA"/>
    <w:sectPr w:rsidR="00663711" w:rsidRPr="00B26151" w:rsidSect="006F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5BD"/>
    <w:multiLevelType w:val="hybridMultilevel"/>
    <w:tmpl w:val="6276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6151"/>
    <w:rsid w:val="001D0EB2"/>
    <w:rsid w:val="003501CD"/>
    <w:rsid w:val="005F3F22"/>
    <w:rsid w:val="006F1B86"/>
    <w:rsid w:val="007D64BA"/>
    <w:rsid w:val="00B2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2021-05-17T10:12:00Z</dcterms:created>
  <dcterms:modified xsi:type="dcterms:W3CDTF">2021-05-17T10:50:00Z</dcterms:modified>
</cp:coreProperties>
</file>